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2C" w:rsidRDefault="0035742C" w:rsidP="003574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　就学援助費支給限度額　》</w:t>
      </w:r>
    </w:p>
    <w:p w:rsidR="0035742C" w:rsidRDefault="0035742C" w:rsidP="0035742C">
      <w:pPr>
        <w:ind w:left="211" w:hangingChars="100" w:hanging="211"/>
        <w:jc w:val="left"/>
        <w:rPr>
          <w:rFonts w:ascii="ＭＳ 明朝" w:eastAsia="ＭＳ 明朝" w:hAnsi="ＭＳ 明朝"/>
          <w:b/>
        </w:rPr>
      </w:pPr>
    </w:p>
    <w:p w:rsidR="0035742C" w:rsidRDefault="0035742C" w:rsidP="0035742C">
      <w:pPr>
        <w:ind w:left="422" w:hangingChars="200" w:hanging="422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（1）</w:t>
      </w:r>
      <w:r w:rsidRPr="0035742C">
        <w:rPr>
          <w:rFonts w:ascii="ＭＳ 明朝" w:eastAsia="ＭＳ 明朝" w:hAnsi="ＭＳ 明朝" w:hint="eastAsia"/>
          <w:b/>
        </w:rPr>
        <w:t>新型コロナウイルス感染症の影響により</w:t>
      </w:r>
      <w:r w:rsidRPr="0035742C">
        <w:rPr>
          <w:rFonts w:ascii="ＭＳ 明朝" w:eastAsia="ＭＳ 明朝" w:hAnsi="ＭＳ 明朝" w:hint="eastAsia"/>
          <w:b/>
          <w:u w:val="wave"/>
        </w:rPr>
        <w:t>令和2年中の収入・所得等が減少した世帯</w:t>
      </w:r>
      <w:r w:rsidRPr="0035742C">
        <w:rPr>
          <w:rFonts w:ascii="ＭＳ 明朝" w:eastAsia="ＭＳ 明朝" w:hAnsi="ＭＳ 明朝" w:hint="eastAsia"/>
          <w:b/>
        </w:rPr>
        <w:t>（特例措置）</w:t>
      </w:r>
      <w:r>
        <w:rPr>
          <w:rFonts w:ascii="ＭＳ 明朝" w:eastAsia="ＭＳ 明朝" w:hAnsi="ＭＳ 明朝" w:hint="eastAsia"/>
          <w:b/>
        </w:rPr>
        <w:t>の場合</w:t>
      </w:r>
    </w:p>
    <w:p w:rsidR="0035742C" w:rsidRDefault="0035742C" w:rsidP="0035742C">
      <w:pPr>
        <w:ind w:left="210" w:hangingChars="100" w:hanging="210"/>
        <w:jc w:val="left"/>
        <w:rPr>
          <w:rFonts w:ascii="ＭＳ 明朝" w:eastAsia="ＭＳ 明朝" w:hAnsi="ＭＳ 明朝"/>
          <w:b/>
        </w:rPr>
      </w:pPr>
      <w:r w:rsidRPr="0035742C">
        <w:drawing>
          <wp:inline distT="0" distB="0" distL="0" distR="0" wp14:anchorId="35FDF54F" wp14:editId="6AB8A53F">
            <wp:extent cx="5400040" cy="3062092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6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2C" w:rsidRDefault="0035742C" w:rsidP="0035742C">
      <w:pPr>
        <w:ind w:left="211" w:hangingChars="100" w:hanging="211"/>
        <w:jc w:val="left"/>
        <w:rPr>
          <w:rFonts w:ascii="ＭＳ 明朝" w:eastAsia="ＭＳ 明朝" w:hAnsi="ＭＳ 明朝"/>
          <w:b/>
        </w:rPr>
      </w:pPr>
    </w:p>
    <w:p w:rsidR="0035742C" w:rsidRDefault="0035742C" w:rsidP="0035742C">
      <w:pPr>
        <w:jc w:val="left"/>
        <w:rPr>
          <w:rFonts w:ascii="ＭＳ 明朝" w:eastAsia="ＭＳ 明朝" w:hAnsi="ＭＳ 明朝"/>
          <w:b/>
        </w:rPr>
      </w:pPr>
    </w:p>
    <w:p w:rsidR="0035742C" w:rsidRDefault="0035742C" w:rsidP="0035742C">
      <w:pPr>
        <w:ind w:left="527" w:hangingChars="250" w:hanging="527"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（2）</w:t>
      </w:r>
      <w:r w:rsidRPr="0035742C">
        <w:rPr>
          <w:rFonts w:ascii="ＭＳ 明朝" w:eastAsia="ＭＳ 明朝" w:hAnsi="ＭＳ 明朝" w:hint="eastAsia"/>
          <w:b/>
        </w:rPr>
        <w:t>その他の理由（自己都合退職や離婚等の家庭環境の変化等（新型コロナウイルス感染症以外）の理由）により</w:t>
      </w:r>
      <w:r w:rsidRPr="0035742C">
        <w:rPr>
          <w:rFonts w:ascii="ＭＳ 明朝" w:eastAsia="ＭＳ 明朝" w:hAnsi="ＭＳ 明朝" w:hint="eastAsia"/>
          <w:b/>
          <w:u w:val="wave"/>
        </w:rPr>
        <w:t>令和2年中の収入・所得等が減少した世帯</w:t>
      </w:r>
      <w:r w:rsidRPr="0035742C">
        <w:rPr>
          <w:rFonts w:ascii="ＭＳ 明朝" w:eastAsia="ＭＳ 明朝" w:hAnsi="ＭＳ 明朝" w:hint="eastAsia"/>
          <w:b/>
        </w:rPr>
        <w:t>（特例措置）</w:t>
      </w:r>
    </w:p>
    <w:p w:rsidR="0035742C" w:rsidRDefault="0035742C" w:rsidP="0035742C">
      <w:pPr>
        <w:ind w:left="525" w:hangingChars="250" w:hanging="525"/>
        <w:jc w:val="left"/>
        <w:rPr>
          <w:rFonts w:ascii="ＭＳ 明朝" w:eastAsia="ＭＳ 明朝" w:hAnsi="ＭＳ 明朝"/>
          <w:b/>
        </w:rPr>
      </w:pPr>
      <w:bookmarkStart w:id="0" w:name="_GoBack"/>
      <w:r w:rsidRPr="0035742C">
        <w:drawing>
          <wp:inline distT="0" distB="0" distL="0" distR="0" wp14:anchorId="78E5E225" wp14:editId="2621A652">
            <wp:extent cx="5372930" cy="2228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71" cy="22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742C" w:rsidRPr="0035742C" w:rsidRDefault="0035742C" w:rsidP="0035742C">
      <w:pPr>
        <w:ind w:left="210" w:hangingChars="100" w:hanging="210"/>
        <w:jc w:val="left"/>
        <w:rPr>
          <w:rFonts w:ascii="ＭＳ 明朝" w:eastAsia="ＭＳ 明朝" w:hAnsi="ＭＳ 明朝" w:hint="eastAsia"/>
        </w:rPr>
      </w:pPr>
      <w:r w:rsidRPr="0035742C">
        <w:rPr>
          <w:rFonts w:ascii="ＭＳ 明朝" w:eastAsia="ＭＳ 明朝" w:hAnsi="ＭＳ 明朝" w:hint="eastAsia"/>
        </w:rPr>
        <w:t>※上記の表は令和</w:t>
      </w:r>
      <w:r w:rsidRPr="0035742C">
        <w:rPr>
          <w:rFonts w:ascii="ＭＳ 明朝" w:eastAsia="ＭＳ 明朝" w:hAnsi="ＭＳ 明朝"/>
        </w:rPr>
        <w:t>2年12月に申請し，1月から認定となった場合の支給額で</w:t>
      </w:r>
      <w:r w:rsidRPr="0035742C">
        <w:rPr>
          <w:rFonts w:ascii="ＭＳ 明朝" w:eastAsia="ＭＳ 明朝" w:hAnsi="ＭＳ 明朝" w:hint="eastAsia"/>
        </w:rPr>
        <w:t>す。申請が遅れた場合には，表の額よりも支給額が減額されます。</w:t>
      </w:r>
    </w:p>
    <w:p w:rsidR="00B67D05" w:rsidRPr="0035742C" w:rsidRDefault="00B67D05"/>
    <w:sectPr w:rsidR="00B67D05" w:rsidRPr="00357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25642"/>
    <w:multiLevelType w:val="hybridMultilevel"/>
    <w:tmpl w:val="EAAC66EC"/>
    <w:lvl w:ilvl="0" w:tplc="42681DFC">
      <w:start w:val="1"/>
      <w:numFmt w:val="decimal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2C"/>
    <w:rsid w:val="0035742C"/>
    <w:rsid w:val="00B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874F8"/>
  <w15:chartTrackingRefBased/>
  <w15:docId w15:val="{28DA65BA-CAC8-4011-89D5-423CF63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2021-01-04T09:33:00Z</dcterms:created>
  <dcterms:modified xsi:type="dcterms:W3CDTF">2021-01-04T09:43:00Z</dcterms:modified>
</cp:coreProperties>
</file>