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7353A7">
      <w:pPr>
        <w:rPr>
          <w:rFonts w:hAnsi="Century" w:cs="Times New Roman"/>
          <w:spacing w:val="14"/>
        </w:rPr>
      </w:pPr>
      <w:r>
        <w:rPr>
          <w:rFonts w:hint="eastAsia"/>
        </w:rPr>
        <w:t xml:space="preserve">　　　　　　　　　　　　　　　　　　　　　　　　　</w:t>
      </w:r>
      <w:r>
        <w:rPr>
          <w:rFonts w:hint="eastAsia"/>
          <w:u w:val="single" w:color="000000"/>
        </w:rPr>
        <w:t xml:space="preserve">商号又は名称　　　　　　　　　　　　　　　</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
        <w:gridCol w:w="421"/>
        <w:gridCol w:w="1030"/>
        <w:gridCol w:w="3524"/>
        <w:gridCol w:w="1399"/>
        <w:gridCol w:w="1088"/>
        <w:gridCol w:w="933"/>
      </w:tblGrid>
      <w:tr w:rsidR="007353A7" w:rsidTr="008C6E64">
        <w:trPr>
          <w:trHeight w:val="477"/>
        </w:trPr>
        <w:tc>
          <w:tcPr>
            <w:tcW w:w="601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8C6E64">
        <w:trPr>
          <w:trHeight w:val="477"/>
        </w:trPr>
        <w:tc>
          <w:tcPr>
            <w:tcW w:w="6011" w:type="dxa"/>
            <w:gridSpan w:val="4"/>
            <w:tcBorders>
              <w:top w:val="single" w:sz="4" w:space="0" w:color="000000"/>
              <w:left w:val="single" w:sz="4" w:space="0" w:color="000000"/>
              <w:bottom w:val="nil"/>
              <w:right w:val="single" w:sz="4" w:space="0" w:color="000000"/>
            </w:tcBorders>
          </w:tcPr>
          <w:p w:rsidR="007353A7" w:rsidRDefault="008B23C9">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1270</wp:posOffset>
                      </wp:positionV>
                      <wp:extent cx="5969635" cy="3022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302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B54FA" id="_x0000_t32" coordsize="21600,21600" o:spt="32" o:oned="t" path="m,l21600,21600e" filled="f">
                      <v:path arrowok="t" fillok="f" o:connecttype="none"/>
                      <o:lock v:ext="edit" shapetype="t"/>
                    </v:shapetype>
                    <v:shape id="AutoShape 2" o:spid="_x0000_s1026" type="#_x0000_t32" style="position:absolute;left:0;text-align:left;margin-left:-2.65pt;margin-top:.1pt;width:470.0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3wIwIAAEA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" strokeweight=".25pt"/>
                  </w:pict>
                </mc:Fallback>
              </mc:AlternateContent>
            </w: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8C6E64">
        <w:trPr>
          <w:trHeight w:val="477"/>
        </w:trPr>
        <w:tc>
          <w:tcPr>
            <w:tcW w:w="103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E2371">
            <w:pPr>
              <w:kinsoku w:val="0"/>
              <w:overflowPunct w:val="0"/>
              <w:spacing w:line="236" w:lineRule="atLeast"/>
              <w:rPr>
                <w:rFonts w:hAnsi="Century" w:cs="Times New Roman"/>
                <w:color w:val="auto"/>
                <w:sz w:val="24"/>
                <w:szCs w:val="24"/>
              </w:rPr>
            </w:pPr>
            <w:r>
              <w:rPr>
                <w:noProof/>
              </w:rPr>
              <mc:AlternateContent>
                <mc:Choice Requires="wps">
                  <w:drawing>
                    <wp:anchor distT="0" distB="0" distL="114300" distR="114300" simplePos="0" relativeHeight="251661312" behindDoc="0" locked="0" layoutInCell="1" allowOverlap="1" wp14:anchorId="22A6F164" wp14:editId="798754A1">
                      <wp:simplePos x="0" y="0"/>
                      <wp:positionH relativeFrom="column">
                        <wp:posOffset>-1614805</wp:posOffset>
                      </wp:positionH>
                      <wp:positionV relativeFrom="paragraph">
                        <wp:posOffset>-313055</wp:posOffset>
                      </wp:positionV>
                      <wp:extent cx="5979160" cy="3086100"/>
                      <wp:effectExtent l="0" t="0" r="2159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3086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7749B" id="_x0000_t32" coordsize="21600,21600" o:spt="32" o:oned="t" path="m,l21600,21600e" filled="f">
                      <v:path arrowok="t" fillok="f" o:connecttype="none"/>
                      <o:lock v:ext="edit" shapetype="t"/>
                    </v:shapetype>
                    <v:shape id="AutoShape 3" o:spid="_x0000_s1026" type="#_x0000_t32" style="position:absolute;left:0;text-align:left;margin-left:-127.15pt;margin-top:-24.65pt;width:470.8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JAIAAEE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" strokeweight=".25pt"/>
                  </w:pict>
                </mc:Fallback>
              </mc:AlternateContent>
            </w: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8C6E64">
        <w:trPr>
          <w:trHeight w:val="477"/>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bookmarkStart w:id="0" w:name="_GoBack"/>
        <w:bookmarkEnd w:id="0"/>
      </w:tr>
      <w:tr w:rsidR="007353A7" w:rsidTr="008C6E64">
        <w:trPr>
          <w:trHeight w:val="476"/>
        </w:trPr>
        <w:tc>
          <w:tcPr>
            <w:tcW w:w="103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技術者の</w:t>
            </w:r>
          </w:p>
          <w:p w:rsidR="007353A7" w:rsidRDefault="008B23C9">
            <w:pPr>
              <w:kinsoku w:val="0"/>
              <w:overflowPunct w:val="0"/>
              <w:spacing w:line="236" w:lineRule="atLeast"/>
              <w:rPr>
                <w:rFonts w:hAnsi="Century" w:cs="Times New Roman"/>
                <w:color w:val="auto"/>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15875</wp:posOffset>
                      </wp:positionV>
                      <wp:extent cx="5321935" cy="12350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935" cy="12350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F04E8" id="AutoShape 3" o:spid="_x0000_s1026" type="#_x0000_t32" style="position:absolute;left:0;text-align:left;margin-left:48.9pt;margin-top:1.25pt;width:419.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" strokeweight=".25pt"/>
                  </w:pict>
                </mc:Fallback>
              </mc:AlternateContent>
            </w:r>
            <w:r w:rsidR="007353A7">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8C6E64">
        <w:trPr>
          <w:trHeight w:val="476"/>
        </w:trPr>
        <w:tc>
          <w:tcPr>
            <w:tcW w:w="103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9F2758">
        <w:trPr>
          <w:trHeight w:val="431"/>
        </w:trPr>
        <w:tc>
          <w:tcPr>
            <w:tcW w:w="741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8C6E64">
        <w:trPr>
          <w:trHeight w:val="748"/>
        </w:trPr>
        <w:tc>
          <w:tcPr>
            <w:tcW w:w="1036" w:type="dxa"/>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ている者でない。（手続き開始決定後に茨城町長が競争入札参加資格の再認定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6F22A1">
        <w:trPr>
          <w:trHeight w:val="644"/>
        </w:trPr>
        <w:tc>
          <w:tcPr>
            <w:tcW w:w="1036" w:type="dxa"/>
            <w:tcBorders>
              <w:top w:val="single" w:sz="4" w:space="0" w:color="000000"/>
              <w:left w:val="single" w:sz="4" w:space="0" w:color="000000"/>
              <w:bottom w:val="single" w:sz="4" w:space="0" w:color="000000"/>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B76EE1">
        <w:trPr>
          <w:trHeight w:val="699"/>
        </w:trPr>
        <w:tc>
          <w:tcPr>
            <w:tcW w:w="103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8C6E64">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配置予定技術者は経営</w:t>
            </w:r>
            <w:r w:rsidR="00E65794">
              <w:rPr>
                <w:rFonts w:hint="eastAsia"/>
              </w:rPr>
              <w:t>業務</w:t>
            </w:r>
            <w:r w:rsidR="00CF16AE">
              <w:rPr>
                <w:rFonts w:hint="eastAsia"/>
              </w:rPr>
              <w:t>の</w:t>
            </w:r>
            <w:r>
              <w:rPr>
                <w:rFonts w:hint="eastAsia"/>
              </w:rPr>
              <w:t>管理責任者ではない。</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F1870"/>
    <w:rsid w:val="001E2B98"/>
    <w:rsid w:val="0022485F"/>
    <w:rsid w:val="006F22A1"/>
    <w:rsid w:val="00713BE5"/>
    <w:rsid w:val="007353A7"/>
    <w:rsid w:val="00746917"/>
    <w:rsid w:val="007E2371"/>
    <w:rsid w:val="008B23C9"/>
    <w:rsid w:val="008C49BA"/>
    <w:rsid w:val="008C6E64"/>
    <w:rsid w:val="009F2758"/>
    <w:rsid w:val="00B66130"/>
    <w:rsid w:val="00B76EE1"/>
    <w:rsid w:val="00C0177D"/>
    <w:rsid w:val="00C45B7E"/>
    <w:rsid w:val="00CF16AE"/>
    <w:rsid w:val="00CF47D8"/>
    <w:rsid w:val="00DC5125"/>
    <w:rsid w:val="00DE5702"/>
    <w:rsid w:val="00E6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ACC93C"/>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659</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4</cp:revision>
  <cp:lastPrinted>2002-02-04T02:39:00Z</cp:lastPrinted>
  <dcterms:created xsi:type="dcterms:W3CDTF">2024-10-15T04:41:00Z</dcterms:created>
  <dcterms:modified xsi:type="dcterms:W3CDTF">2025-03-19T09:17:00Z</dcterms:modified>
</cp:coreProperties>
</file>