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XSpec="right" w:tblpY="4"/>
        <w:tblW w:w="0" w:type="auto"/>
        <w:tblLook w:val="04A0" w:firstRow="1" w:lastRow="0" w:firstColumn="1" w:lastColumn="0" w:noHBand="0" w:noVBand="1"/>
      </w:tblPr>
      <w:tblGrid>
        <w:gridCol w:w="1247"/>
        <w:gridCol w:w="1247"/>
        <w:gridCol w:w="1247"/>
      </w:tblGrid>
      <w:tr w:rsidR="009B6534" w14:paraId="4C262051" w14:textId="77777777" w:rsidTr="006156AD">
        <w:trPr>
          <w:trHeight w:val="340"/>
        </w:trPr>
        <w:tc>
          <w:tcPr>
            <w:tcW w:w="374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0D87F9" w14:textId="77777777" w:rsidR="009B6534" w:rsidRDefault="009B6534" w:rsidP="009B653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職員整理欄</w:t>
            </w:r>
          </w:p>
        </w:tc>
      </w:tr>
      <w:tr w:rsidR="009B6534" w14:paraId="5A8EB65F" w14:textId="77777777" w:rsidTr="006156AD">
        <w:trPr>
          <w:trHeight w:val="340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DB29A7D" w14:textId="77777777" w:rsidR="009B6534" w:rsidRDefault="009B6534" w:rsidP="009B653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日付</w:t>
            </w:r>
          </w:p>
        </w:tc>
        <w:tc>
          <w:tcPr>
            <w:tcW w:w="1247" w:type="dxa"/>
            <w:tcBorders>
              <w:top w:val="single" w:sz="18" w:space="0" w:color="auto"/>
            </w:tcBorders>
            <w:vAlign w:val="center"/>
          </w:tcPr>
          <w:p w14:paraId="77DDB028" w14:textId="77777777" w:rsidR="009B6534" w:rsidRDefault="009B6534" w:rsidP="009B653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時間</w:t>
            </w:r>
          </w:p>
        </w:tc>
        <w:tc>
          <w:tcPr>
            <w:tcW w:w="124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EBBED63" w14:textId="77777777" w:rsidR="009B6534" w:rsidRDefault="009B6534" w:rsidP="009B653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番号</w:t>
            </w:r>
          </w:p>
        </w:tc>
      </w:tr>
      <w:tr w:rsidR="009B6534" w14:paraId="73E22C1A" w14:textId="77777777" w:rsidTr="006156AD">
        <w:trPr>
          <w:trHeight w:val="907"/>
        </w:trPr>
        <w:tc>
          <w:tcPr>
            <w:tcW w:w="124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FF73853" w14:textId="77777777" w:rsidR="009B6534" w:rsidRDefault="009B6534" w:rsidP="009B653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47" w:type="dxa"/>
            <w:tcBorders>
              <w:bottom w:val="single" w:sz="18" w:space="0" w:color="auto"/>
            </w:tcBorders>
            <w:vAlign w:val="center"/>
          </w:tcPr>
          <w:p w14:paraId="3A388B83" w14:textId="77777777" w:rsidR="009B6534" w:rsidRDefault="009B6534" w:rsidP="009B653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4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64D05BF" w14:textId="77777777" w:rsidR="009B6534" w:rsidRDefault="009B6534" w:rsidP="009B653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6C2D8BB" w14:textId="057DC6A0" w:rsidR="00FD2BA9" w:rsidRPr="003D0BA1" w:rsidRDefault="00AE0CA1">
      <w:pPr>
        <w:rPr>
          <w:rFonts w:ascii="BIZ UDPゴシック" w:eastAsia="BIZ UDPゴシック" w:hAnsi="BIZ UDPゴシック"/>
          <w:b/>
          <w:sz w:val="52"/>
          <w:szCs w:val="24"/>
        </w:rPr>
      </w:pPr>
      <w:r w:rsidRPr="003D0BA1">
        <w:rPr>
          <w:rFonts w:ascii="BIZ UDPゴシック" w:eastAsia="BIZ UDPゴシック" w:hAnsi="BIZ UDPゴシック" w:hint="eastAsia"/>
          <w:b/>
          <w:sz w:val="52"/>
          <w:szCs w:val="24"/>
          <w:shd w:val="pct15" w:color="auto" w:fill="FFFFFF"/>
        </w:rPr>
        <w:t>令和</w:t>
      </w:r>
      <w:r w:rsidR="00CA5F27">
        <w:rPr>
          <w:rFonts w:ascii="BIZ UDPゴシック" w:eastAsia="BIZ UDPゴシック" w:hAnsi="BIZ UDPゴシック" w:hint="eastAsia"/>
          <w:b/>
          <w:sz w:val="52"/>
          <w:szCs w:val="24"/>
          <w:shd w:val="pct15" w:color="auto" w:fill="FFFFFF"/>
        </w:rPr>
        <w:t>7</w:t>
      </w:r>
      <w:r w:rsidRPr="003D0BA1">
        <w:rPr>
          <w:rFonts w:ascii="BIZ UDPゴシック" w:eastAsia="BIZ UDPゴシック" w:hAnsi="BIZ UDPゴシック" w:hint="eastAsia"/>
          <w:b/>
          <w:sz w:val="52"/>
          <w:szCs w:val="24"/>
          <w:shd w:val="pct15" w:color="auto" w:fill="FFFFFF"/>
        </w:rPr>
        <w:t>年分申告相談受付票</w:t>
      </w:r>
    </w:p>
    <w:p w14:paraId="3C015E5E" w14:textId="77777777" w:rsidR="009B6534" w:rsidRPr="00572ED7" w:rsidRDefault="00AE0CA1" w:rsidP="00391A7F">
      <w:pPr>
        <w:spacing w:before="120" w:line="500" w:lineRule="exact"/>
        <w:ind w:firstLineChars="100" w:firstLine="320"/>
        <w:rPr>
          <w:rFonts w:ascii="BIZ UDPゴシック" w:eastAsia="BIZ UDPゴシック" w:hAnsi="BIZ UDPゴシック"/>
          <w:b/>
          <w:sz w:val="32"/>
          <w:szCs w:val="32"/>
        </w:rPr>
      </w:pPr>
      <w:r w:rsidRPr="00572ED7">
        <w:rPr>
          <w:rFonts w:ascii="BIZ UDPゴシック" w:eastAsia="BIZ UDPゴシック" w:hAnsi="BIZ UDPゴシック" w:hint="eastAsia"/>
          <w:b/>
          <w:sz w:val="32"/>
          <w:szCs w:val="32"/>
        </w:rPr>
        <w:t>受付票は</w:t>
      </w:r>
      <w:r w:rsidR="009B6534" w:rsidRPr="00572ED7">
        <w:rPr>
          <w:rFonts w:ascii="BIZ UDPゴシック" w:eastAsia="BIZ UDPゴシック" w:hAnsi="BIZ UDPゴシック" w:hint="eastAsia"/>
          <w:b/>
          <w:sz w:val="32"/>
          <w:szCs w:val="32"/>
        </w:rPr>
        <w:t>、</w:t>
      </w:r>
      <w:r w:rsidRPr="00572ED7">
        <w:rPr>
          <w:rFonts w:ascii="BIZ UDPゴシック" w:eastAsia="BIZ UDPゴシック" w:hAnsi="BIZ UDPゴシック" w:hint="eastAsia"/>
          <w:b/>
          <w:sz w:val="32"/>
          <w:szCs w:val="32"/>
        </w:rPr>
        <w:t>申告書を作成する方</w:t>
      </w:r>
      <w:r w:rsidR="003D0BA1" w:rsidRPr="00572ED7">
        <w:rPr>
          <w:rFonts w:ascii="BIZ UDPゴシック" w:eastAsia="BIZ UDPゴシック" w:hAnsi="BIZ UDPゴシック" w:hint="eastAsia"/>
          <w:b/>
          <w:sz w:val="32"/>
          <w:szCs w:val="32"/>
        </w:rPr>
        <w:t>1</w:t>
      </w:r>
      <w:r w:rsidRPr="00572ED7">
        <w:rPr>
          <w:rFonts w:ascii="BIZ UDPゴシック" w:eastAsia="BIZ UDPゴシック" w:hAnsi="BIZ UDPゴシック" w:hint="eastAsia"/>
          <w:b/>
          <w:sz w:val="32"/>
          <w:szCs w:val="32"/>
        </w:rPr>
        <w:t>名につき</w:t>
      </w:r>
    </w:p>
    <w:p w14:paraId="1B8E0D39" w14:textId="77777777" w:rsidR="00AE0CA1" w:rsidRPr="00572ED7" w:rsidRDefault="003D0BA1" w:rsidP="00572ED7">
      <w:pPr>
        <w:spacing w:line="500" w:lineRule="exact"/>
        <w:ind w:firstLineChars="100" w:firstLine="320"/>
        <w:rPr>
          <w:rFonts w:ascii="BIZ UDPゴシック" w:eastAsia="BIZ UDPゴシック" w:hAnsi="BIZ UDPゴシック"/>
          <w:b/>
          <w:sz w:val="32"/>
          <w:szCs w:val="32"/>
        </w:rPr>
      </w:pPr>
      <w:r w:rsidRPr="00572ED7">
        <w:rPr>
          <w:rFonts w:ascii="BIZ UDPゴシック" w:eastAsia="BIZ UDPゴシック" w:hAnsi="BIZ UDPゴシック" w:hint="eastAsia"/>
          <w:b/>
          <w:sz w:val="32"/>
          <w:szCs w:val="32"/>
        </w:rPr>
        <w:t>1</w:t>
      </w:r>
      <w:r w:rsidR="00AE0CA1" w:rsidRPr="00572ED7">
        <w:rPr>
          <w:rFonts w:ascii="BIZ UDPゴシック" w:eastAsia="BIZ UDPゴシック" w:hAnsi="BIZ UDPゴシック" w:hint="eastAsia"/>
          <w:b/>
          <w:sz w:val="32"/>
          <w:szCs w:val="32"/>
        </w:rPr>
        <w:t>枚</w:t>
      </w:r>
      <w:r w:rsidR="009B6534" w:rsidRPr="00572ED7">
        <w:rPr>
          <w:rFonts w:ascii="BIZ UDPゴシック" w:eastAsia="BIZ UDPゴシック" w:hAnsi="BIZ UDPゴシック" w:hint="eastAsia"/>
          <w:b/>
          <w:sz w:val="32"/>
          <w:szCs w:val="32"/>
        </w:rPr>
        <w:t>記入</w:t>
      </w:r>
      <w:r w:rsidR="00AE0CA1" w:rsidRPr="00572ED7">
        <w:rPr>
          <w:rFonts w:ascii="BIZ UDPゴシック" w:eastAsia="BIZ UDPゴシック" w:hAnsi="BIZ UDPゴシック" w:hint="eastAsia"/>
          <w:b/>
          <w:sz w:val="32"/>
          <w:szCs w:val="32"/>
        </w:rPr>
        <w:t>してください。</w:t>
      </w:r>
    </w:p>
    <w:p w14:paraId="339E0BB7" w14:textId="77777777" w:rsidR="00AE0CA1" w:rsidRPr="003D0BA1" w:rsidRDefault="00AE0CA1" w:rsidP="00BF06EC">
      <w:pPr>
        <w:spacing w:line="200" w:lineRule="exact"/>
        <w:jc w:val="distribute"/>
        <w:rPr>
          <w:rFonts w:ascii="BIZ UDPゴシック" w:eastAsia="BIZ UDPゴシック" w:hAnsi="BIZ UDPゴシック"/>
          <w:sz w:val="18"/>
          <w:szCs w:val="24"/>
        </w:rPr>
      </w:pPr>
    </w:p>
    <w:p w14:paraId="5134344F" w14:textId="2A7BA2F5" w:rsidR="00AE0CA1" w:rsidRPr="003D0BA1" w:rsidRDefault="00AE0CA1" w:rsidP="009957F8">
      <w:pPr>
        <w:spacing w:line="360" w:lineRule="auto"/>
        <w:rPr>
          <w:rFonts w:ascii="BIZ UDPゴシック" w:eastAsia="BIZ UDPゴシック" w:hAnsi="BIZ UDPゴシック"/>
          <w:sz w:val="26"/>
          <w:szCs w:val="26"/>
        </w:rPr>
      </w:pPr>
      <w:r w:rsidRPr="003D0BA1">
        <w:rPr>
          <w:rFonts w:ascii="BIZ UDPゴシック" w:eastAsia="BIZ UDPゴシック" w:hAnsi="BIZ UDPゴシック" w:hint="eastAsia"/>
          <w:sz w:val="26"/>
          <w:szCs w:val="26"/>
        </w:rPr>
        <w:t>１</w:t>
      </w:r>
      <w:r w:rsidRPr="003D0BA1">
        <w:rPr>
          <w:rFonts w:ascii="BIZ UDPゴシック" w:eastAsia="BIZ UDPゴシック" w:hAnsi="BIZ UDPゴシック"/>
          <w:sz w:val="26"/>
          <w:szCs w:val="26"/>
        </w:rPr>
        <w:t>. どなたの申告書を作成しますか。</w:t>
      </w:r>
    </w:p>
    <w:tbl>
      <w:tblPr>
        <w:tblStyle w:val="a3"/>
        <w:tblW w:w="10714" w:type="dxa"/>
        <w:tblLook w:val="04A0" w:firstRow="1" w:lastRow="0" w:firstColumn="1" w:lastColumn="0" w:noHBand="0" w:noVBand="1"/>
      </w:tblPr>
      <w:tblGrid>
        <w:gridCol w:w="1417"/>
        <w:gridCol w:w="3940"/>
        <w:gridCol w:w="1417"/>
        <w:gridCol w:w="3940"/>
      </w:tblGrid>
      <w:tr w:rsidR="002F6A1E" w:rsidRPr="003D0BA1" w14:paraId="4A740A31" w14:textId="77777777" w:rsidTr="00391A7F">
        <w:trPr>
          <w:trHeight w:val="454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598297" w14:textId="77777777" w:rsidR="002F6A1E" w:rsidRPr="003D0BA1" w:rsidRDefault="002F6A1E" w:rsidP="002F6A1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フリガナ</w:t>
            </w:r>
          </w:p>
        </w:tc>
        <w:tc>
          <w:tcPr>
            <w:tcW w:w="3940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8CA9F14" w14:textId="3087F1F1" w:rsidR="002F6A1E" w:rsidRPr="003D0BA1" w:rsidRDefault="002F6A1E" w:rsidP="00FD2BA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vAlign w:val="center"/>
          </w:tcPr>
          <w:p w14:paraId="5045882C" w14:textId="77777777" w:rsidR="002F6A1E" w:rsidRPr="003D0BA1" w:rsidRDefault="002F6A1E" w:rsidP="00FD2BA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3940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685EBE2" w14:textId="77777777" w:rsidR="002F6A1E" w:rsidRPr="003D0BA1" w:rsidRDefault="002F6A1E">
            <w:pPr>
              <w:rPr>
                <w:rFonts w:ascii="BIZ UDPゴシック" w:eastAsia="BIZ UDPゴシック" w:hAnsi="BIZ UDPゴシック"/>
                <w:sz w:val="23"/>
                <w:szCs w:val="23"/>
              </w:rPr>
            </w:pPr>
            <w:r w:rsidRPr="003D0BA1">
              <w:rPr>
                <w:rFonts w:ascii="BIZ UDPゴシック" w:eastAsia="BIZ UDPゴシック" w:hAnsi="BIZ UDPゴシック" w:hint="eastAsia"/>
                <w:sz w:val="23"/>
                <w:szCs w:val="23"/>
              </w:rPr>
              <w:t>※携帯電話などつながりやすい番号</w:t>
            </w:r>
          </w:p>
          <w:p w14:paraId="2AB70629" w14:textId="6F1866C9" w:rsidR="002F6A1E" w:rsidRPr="003D0BA1" w:rsidRDefault="002F6A1E">
            <w:pPr>
              <w:rPr>
                <w:rFonts w:ascii="BIZ UDPゴシック" w:eastAsia="BIZ UDPゴシック" w:hAnsi="BIZ UDPゴシック"/>
                <w:sz w:val="23"/>
                <w:szCs w:val="23"/>
              </w:rPr>
            </w:pPr>
            <w:r w:rsidRPr="003D0BA1">
              <w:rPr>
                <w:rFonts w:ascii="BIZ UDPゴシック" w:eastAsia="BIZ UDPゴシック" w:hAnsi="BIZ UDPゴシック" w:hint="eastAsia"/>
                <w:sz w:val="23"/>
                <w:szCs w:val="23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3"/>
                <w:szCs w:val="23"/>
              </w:rPr>
              <w:t xml:space="preserve">　　</w:t>
            </w:r>
            <w:r w:rsidRPr="003D0BA1">
              <w:rPr>
                <w:rFonts w:ascii="BIZ UDPゴシック" w:eastAsia="BIZ UDPゴシック" w:hAnsi="BIZ UDPゴシック" w:hint="eastAsia"/>
                <w:sz w:val="23"/>
                <w:szCs w:val="23"/>
              </w:rPr>
              <w:t xml:space="preserve">　－　　　</w:t>
            </w:r>
            <w:r>
              <w:rPr>
                <w:rFonts w:ascii="BIZ UDPゴシック" w:eastAsia="BIZ UDPゴシック" w:hAnsi="BIZ UDPゴシック" w:hint="eastAsia"/>
                <w:sz w:val="23"/>
                <w:szCs w:val="23"/>
              </w:rPr>
              <w:t xml:space="preserve">　　</w:t>
            </w:r>
            <w:r w:rsidRPr="003D0BA1">
              <w:rPr>
                <w:rFonts w:ascii="BIZ UDPゴシック" w:eastAsia="BIZ UDPゴシック" w:hAnsi="BIZ UDPゴシック" w:hint="eastAsia"/>
                <w:sz w:val="23"/>
                <w:szCs w:val="23"/>
              </w:rPr>
              <w:t xml:space="preserve">　　－</w:t>
            </w:r>
          </w:p>
        </w:tc>
      </w:tr>
      <w:tr w:rsidR="002F6A1E" w:rsidRPr="003D0BA1" w14:paraId="0E3E53F0" w14:textId="77777777" w:rsidTr="00391A7F">
        <w:trPr>
          <w:trHeight w:val="360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939914B" w14:textId="22036496" w:rsidR="002F6A1E" w:rsidRPr="003D0BA1" w:rsidRDefault="002F6A1E" w:rsidP="00FD2BA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3940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D18D79C" w14:textId="1D3E4714" w:rsidR="002F6A1E" w:rsidRPr="003D0BA1" w:rsidRDefault="002F6A1E" w:rsidP="00FD2BA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4D14597B" w14:textId="77777777" w:rsidR="002F6A1E" w:rsidRPr="003D0BA1" w:rsidRDefault="002F6A1E" w:rsidP="00FD2BA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40" w:type="dxa"/>
            <w:vMerge/>
            <w:tcBorders>
              <w:right w:val="double" w:sz="4" w:space="0" w:color="auto"/>
            </w:tcBorders>
          </w:tcPr>
          <w:p w14:paraId="20B9AD69" w14:textId="77777777" w:rsidR="002F6A1E" w:rsidRPr="003D0BA1" w:rsidRDefault="002F6A1E">
            <w:pPr>
              <w:rPr>
                <w:rFonts w:ascii="BIZ UDPゴシック" w:eastAsia="BIZ UDPゴシック" w:hAnsi="BIZ UDPゴシック"/>
                <w:sz w:val="23"/>
                <w:szCs w:val="23"/>
              </w:rPr>
            </w:pPr>
          </w:p>
        </w:tc>
      </w:tr>
      <w:tr w:rsidR="002F6A1E" w:rsidRPr="003D0BA1" w14:paraId="3ED21F67" w14:textId="77777777" w:rsidTr="00391A7F">
        <w:trPr>
          <w:trHeight w:val="737"/>
        </w:trPr>
        <w:tc>
          <w:tcPr>
            <w:tcW w:w="141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0B7D596" w14:textId="3A712774" w:rsidR="002F6A1E" w:rsidRPr="003D0BA1" w:rsidRDefault="002F6A1E" w:rsidP="00FD2BA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</w:tcBorders>
            <w:vAlign w:val="center"/>
          </w:tcPr>
          <w:p w14:paraId="0789C8E4" w14:textId="77777777" w:rsidR="002F6A1E" w:rsidRPr="003D0BA1" w:rsidRDefault="002F6A1E" w:rsidP="00FD2BA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BEC8DCC" w14:textId="77777777" w:rsidR="002F6A1E" w:rsidRPr="003D0BA1" w:rsidRDefault="002F6A1E" w:rsidP="00FD2BA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生年月日</w:t>
            </w:r>
          </w:p>
        </w:tc>
        <w:tc>
          <w:tcPr>
            <w:tcW w:w="3940" w:type="dxa"/>
            <w:tcBorders>
              <w:right w:val="double" w:sz="4" w:space="0" w:color="auto"/>
            </w:tcBorders>
          </w:tcPr>
          <w:p w14:paraId="4D08A313" w14:textId="77777777" w:rsidR="002F6A1E" w:rsidRPr="003D0BA1" w:rsidRDefault="002F6A1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大正・昭和・平成</w:t>
            </w:r>
          </w:p>
          <w:p w14:paraId="5F64F32E" w14:textId="77777777" w:rsidR="002F6A1E" w:rsidRPr="003D0BA1" w:rsidRDefault="002F6A1E" w:rsidP="00FD2BA9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年　　　月　　　日</w:t>
            </w:r>
          </w:p>
        </w:tc>
      </w:tr>
      <w:tr w:rsidR="00FD2BA9" w:rsidRPr="003D0BA1" w14:paraId="45AC954F" w14:textId="77777777" w:rsidTr="00CA5F27">
        <w:trPr>
          <w:trHeight w:val="582"/>
        </w:trPr>
        <w:tc>
          <w:tcPr>
            <w:tcW w:w="141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E0B7748" w14:textId="77777777" w:rsidR="00FD2BA9" w:rsidRPr="003D0BA1" w:rsidRDefault="00FD2BA9" w:rsidP="00FD2BA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</w:t>
            </w:r>
          </w:p>
        </w:tc>
        <w:tc>
          <w:tcPr>
            <w:tcW w:w="9297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8EBB5DC" w14:textId="70D25F34" w:rsidR="00FD2BA9" w:rsidRPr="003D0BA1" w:rsidRDefault="00134FB7" w:rsidP="00FD2BA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34FB7">
              <w:rPr>
                <w:rFonts w:ascii="BIZ UDPゴシック" w:eastAsia="BIZ UDPゴシック" w:hAnsi="BIZ UDPゴシック" w:hint="eastAsia"/>
                <w:sz w:val="32"/>
                <w:szCs w:val="24"/>
              </w:rPr>
              <w:t>茨城町</w:t>
            </w:r>
          </w:p>
        </w:tc>
      </w:tr>
    </w:tbl>
    <w:p w14:paraId="08E8D01E" w14:textId="02EADBFF" w:rsidR="00AE0CA1" w:rsidRPr="003D0BA1" w:rsidRDefault="00AE0CA1" w:rsidP="00BF06EC">
      <w:pPr>
        <w:spacing w:line="200" w:lineRule="exact"/>
        <w:ind w:leftChars="100" w:left="210"/>
        <w:rPr>
          <w:rFonts w:ascii="BIZ UDPゴシック" w:eastAsia="BIZ UDPゴシック" w:hAnsi="BIZ UDPゴシック"/>
          <w:sz w:val="24"/>
          <w:szCs w:val="24"/>
        </w:rPr>
      </w:pPr>
    </w:p>
    <w:p w14:paraId="6684CF43" w14:textId="79BAB3F0" w:rsidR="00AE0CA1" w:rsidRPr="003D0BA1" w:rsidRDefault="00AE0CA1" w:rsidP="009957F8">
      <w:pPr>
        <w:spacing w:line="360" w:lineRule="auto"/>
        <w:rPr>
          <w:rFonts w:ascii="BIZ UDPゴシック" w:eastAsia="BIZ UDPゴシック" w:hAnsi="BIZ UDPゴシック"/>
          <w:sz w:val="26"/>
          <w:szCs w:val="26"/>
        </w:rPr>
      </w:pPr>
      <w:r w:rsidRPr="003D0BA1">
        <w:rPr>
          <w:rFonts w:ascii="BIZ UDPゴシック" w:eastAsia="BIZ UDPゴシック" w:hAnsi="BIZ UDPゴシック" w:hint="eastAsia"/>
          <w:sz w:val="26"/>
          <w:szCs w:val="26"/>
        </w:rPr>
        <w:t>２</w:t>
      </w:r>
      <w:r w:rsidRPr="003D0BA1">
        <w:rPr>
          <w:rFonts w:ascii="BIZ UDPゴシック" w:eastAsia="BIZ UDPゴシック" w:hAnsi="BIZ UDPゴシック"/>
          <w:sz w:val="26"/>
          <w:szCs w:val="26"/>
        </w:rPr>
        <w:t>. 令和</w:t>
      </w:r>
      <w:r w:rsidR="00CA5F27">
        <w:rPr>
          <w:rFonts w:ascii="BIZ UDPゴシック" w:eastAsia="BIZ UDPゴシック" w:hAnsi="BIZ UDPゴシック" w:hint="eastAsia"/>
          <w:sz w:val="26"/>
          <w:szCs w:val="26"/>
        </w:rPr>
        <w:t>7</w:t>
      </w:r>
      <w:r w:rsidRPr="003D0BA1">
        <w:rPr>
          <w:rFonts w:ascii="BIZ UDPゴシック" w:eastAsia="BIZ UDPゴシック" w:hAnsi="BIZ UDPゴシック"/>
          <w:sz w:val="26"/>
          <w:szCs w:val="26"/>
        </w:rPr>
        <w:t>年</w:t>
      </w:r>
      <w:r w:rsidR="003D0BA1">
        <w:rPr>
          <w:rFonts w:ascii="BIZ UDPゴシック" w:eastAsia="BIZ UDPゴシック" w:hAnsi="BIZ UDPゴシック" w:hint="eastAsia"/>
          <w:sz w:val="26"/>
          <w:szCs w:val="26"/>
        </w:rPr>
        <w:t>1</w:t>
      </w:r>
      <w:r w:rsidRPr="003D0BA1">
        <w:rPr>
          <w:rFonts w:ascii="BIZ UDPゴシック" w:eastAsia="BIZ UDPゴシック" w:hAnsi="BIZ UDPゴシック"/>
          <w:sz w:val="26"/>
          <w:szCs w:val="26"/>
        </w:rPr>
        <w:t>月</w:t>
      </w:r>
      <w:r w:rsidR="003D0BA1">
        <w:rPr>
          <w:rFonts w:ascii="BIZ UDPゴシック" w:eastAsia="BIZ UDPゴシック" w:hAnsi="BIZ UDPゴシック" w:hint="eastAsia"/>
          <w:sz w:val="26"/>
          <w:szCs w:val="26"/>
        </w:rPr>
        <w:t>1</w:t>
      </w:r>
      <w:r w:rsidRPr="003D0BA1">
        <w:rPr>
          <w:rFonts w:ascii="BIZ UDPゴシック" w:eastAsia="BIZ UDPゴシック" w:hAnsi="BIZ UDPゴシック"/>
          <w:sz w:val="26"/>
          <w:szCs w:val="26"/>
        </w:rPr>
        <w:t>日～</w:t>
      </w:r>
      <w:r w:rsidR="003D0BA1">
        <w:rPr>
          <w:rFonts w:ascii="BIZ UDPゴシック" w:eastAsia="BIZ UDPゴシック" w:hAnsi="BIZ UDPゴシック" w:hint="eastAsia"/>
          <w:sz w:val="26"/>
          <w:szCs w:val="26"/>
        </w:rPr>
        <w:t>12</w:t>
      </w:r>
      <w:r w:rsidRPr="003D0BA1">
        <w:rPr>
          <w:rFonts w:ascii="BIZ UDPゴシック" w:eastAsia="BIZ UDPゴシック" w:hAnsi="BIZ UDPゴシック"/>
          <w:sz w:val="26"/>
          <w:szCs w:val="26"/>
        </w:rPr>
        <w:t>月</w:t>
      </w:r>
      <w:r w:rsidR="003D0BA1">
        <w:rPr>
          <w:rFonts w:ascii="BIZ UDPゴシック" w:eastAsia="BIZ UDPゴシック" w:hAnsi="BIZ UDPゴシック" w:hint="eastAsia"/>
          <w:sz w:val="26"/>
          <w:szCs w:val="26"/>
        </w:rPr>
        <w:t>31</w:t>
      </w:r>
      <w:r w:rsidRPr="003D0BA1">
        <w:rPr>
          <w:rFonts w:ascii="BIZ UDPゴシック" w:eastAsia="BIZ UDPゴシック" w:hAnsi="BIZ UDPゴシック"/>
          <w:sz w:val="26"/>
          <w:szCs w:val="26"/>
        </w:rPr>
        <w:t>日の収入の内容にチェックをつけてください。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72"/>
        <w:gridCol w:w="3572"/>
        <w:gridCol w:w="3572"/>
      </w:tblGrid>
      <w:tr w:rsidR="00AE0CA1" w:rsidRPr="003D0BA1" w14:paraId="2CFC528B" w14:textId="77777777" w:rsidTr="009B6534">
        <w:trPr>
          <w:trHeight w:val="454"/>
        </w:trPr>
        <w:tc>
          <w:tcPr>
            <w:tcW w:w="357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010184E" w14:textId="77777777" w:rsidR="00AE0CA1" w:rsidRPr="003D0BA1" w:rsidRDefault="00AE0CA1" w:rsidP="0065010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0BA1">
              <w:rPr>
                <w:rFonts w:ascii="BIZ UDPゴシック" w:eastAsia="BIZ UDPゴシック" w:hAnsi="BIZ UDPゴシック" w:hint="eastAsia"/>
                <w:sz w:val="26"/>
                <w:szCs w:val="26"/>
              </w:rPr>
              <w:t>□</w:t>
            </w:r>
            <w:r w:rsidR="00BC49F6"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収入なし</w:t>
            </w:r>
          </w:p>
        </w:tc>
        <w:tc>
          <w:tcPr>
            <w:tcW w:w="3572" w:type="dxa"/>
            <w:tcBorders>
              <w:top w:val="double" w:sz="4" w:space="0" w:color="auto"/>
            </w:tcBorders>
            <w:vAlign w:val="center"/>
          </w:tcPr>
          <w:p w14:paraId="54812F71" w14:textId="5B02ABC0" w:rsidR="00AE0CA1" w:rsidRPr="003D0BA1" w:rsidRDefault="00BC49F6" w:rsidP="0065010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0BA1">
              <w:rPr>
                <w:rFonts w:ascii="BIZ UDPゴシック" w:eastAsia="BIZ UDPゴシック" w:hAnsi="BIZ UDPゴシック" w:hint="eastAsia"/>
                <w:sz w:val="26"/>
                <w:szCs w:val="26"/>
              </w:rPr>
              <w:t>□</w:t>
            </w:r>
            <w:r w:rsidR="00391A7F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 </w:t>
            </w:r>
            <w:r w:rsidR="00AE0CA1"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営業</w:t>
            </w:r>
          </w:p>
        </w:tc>
        <w:tc>
          <w:tcPr>
            <w:tcW w:w="35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B05EA59" w14:textId="37DF5342" w:rsidR="00AE0CA1" w:rsidRPr="003D0BA1" w:rsidRDefault="00CA5F27" w:rsidP="0065010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0BA1">
              <w:rPr>
                <w:rFonts w:ascii="BIZ UDPゴシック" w:eastAsia="BIZ UDPゴシック" w:hAnsi="BIZ UDPゴシック" w:hint="eastAsia"/>
                <w:sz w:val="26"/>
                <w:szCs w:val="26"/>
              </w:rPr>
              <w:t>□</w:t>
            </w: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配当金（株式等）</w:t>
            </w:r>
          </w:p>
        </w:tc>
      </w:tr>
      <w:tr w:rsidR="00AE0CA1" w:rsidRPr="003D0BA1" w14:paraId="00A0B83C" w14:textId="77777777" w:rsidTr="00CA5F27">
        <w:trPr>
          <w:trHeight w:val="454"/>
        </w:trPr>
        <w:tc>
          <w:tcPr>
            <w:tcW w:w="3572" w:type="dxa"/>
            <w:tcBorders>
              <w:left w:val="double" w:sz="4" w:space="0" w:color="auto"/>
            </w:tcBorders>
            <w:vAlign w:val="center"/>
          </w:tcPr>
          <w:p w14:paraId="66F75BDC" w14:textId="77777777" w:rsidR="00AE0CA1" w:rsidRPr="003D0BA1" w:rsidRDefault="00BC49F6" w:rsidP="0065010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0BA1">
              <w:rPr>
                <w:rFonts w:ascii="BIZ UDPゴシック" w:eastAsia="BIZ UDPゴシック" w:hAnsi="BIZ UDPゴシック" w:hint="eastAsia"/>
                <w:sz w:val="26"/>
                <w:szCs w:val="26"/>
              </w:rPr>
              <w:t>□</w:t>
            </w: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AE0CA1"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非課税年金</w:t>
            </w: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(</w:t>
            </w:r>
            <w:r w:rsidR="00AE0CA1"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障害</w:t>
            </w:r>
            <w:r w:rsidRPr="003D0BA1">
              <w:rPr>
                <w:rFonts w:ascii="BIZ UDPゴシック" w:eastAsia="BIZ UDPゴシック" w:hAnsi="BIZ UDPゴシック" w:cs="ＭＳ 明朝" w:hint="eastAsia"/>
                <w:sz w:val="24"/>
                <w:szCs w:val="24"/>
              </w:rPr>
              <w:t>・</w:t>
            </w:r>
            <w:r w:rsidR="00AE0CA1"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遺族</w:t>
            </w: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等)</w:t>
            </w:r>
          </w:p>
        </w:tc>
        <w:tc>
          <w:tcPr>
            <w:tcW w:w="3572" w:type="dxa"/>
            <w:tcBorders>
              <w:bottom w:val="single" w:sz="4" w:space="0" w:color="000000" w:themeColor="text1"/>
            </w:tcBorders>
            <w:vAlign w:val="center"/>
          </w:tcPr>
          <w:p w14:paraId="3A8BFE0F" w14:textId="31A8EBF8" w:rsidR="00AE0CA1" w:rsidRPr="003D0BA1" w:rsidRDefault="00391A7F" w:rsidP="0065010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0BA1">
              <w:rPr>
                <w:rFonts w:ascii="BIZ UDPゴシック" w:eastAsia="BIZ UDPゴシック" w:hAnsi="BIZ UDPゴシック" w:hint="eastAsia"/>
                <w:sz w:val="26"/>
                <w:szCs w:val="26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 農業</w:t>
            </w:r>
          </w:p>
        </w:tc>
        <w:tc>
          <w:tcPr>
            <w:tcW w:w="3572" w:type="dxa"/>
            <w:tcBorders>
              <w:bottom w:val="single" w:sz="4" w:space="0" w:color="FFFFFF"/>
              <w:right w:val="double" w:sz="4" w:space="0" w:color="auto"/>
            </w:tcBorders>
            <w:vAlign w:val="center"/>
          </w:tcPr>
          <w:p w14:paraId="279E57F2" w14:textId="77777777" w:rsidR="00AE0CA1" w:rsidRPr="003D0BA1" w:rsidRDefault="00BC49F6" w:rsidP="0065010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0BA1">
              <w:rPr>
                <w:rFonts w:ascii="BIZ UDPゴシック" w:eastAsia="BIZ UDPゴシック" w:hAnsi="BIZ UDPゴシック" w:hint="eastAsia"/>
                <w:sz w:val="26"/>
                <w:szCs w:val="26"/>
              </w:rPr>
              <w:t>□</w:t>
            </w: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AE0CA1"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土地・建物の売却収入</w:t>
            </w:r>
          </w:p>
        </w:tc>
      </w:tr>
      <w:tr w:rsidR="00AE0CA1" w:rsidRPr="003D0BA1" w14:paraId="31D423D5" w14:textId="77777777" w:rsidTr="00CA5F27">
        <w:trPr>
          <w:trHeight w:val="454"/>
        </w:trPr>
        <w:tc>
          <w:tcPr>
            <w:tcW w:w="3572" w:type="dxa"/>
            <w:tcBorders>
              <w:left w:val="double" w:sz="4" w:space="0" w:color="auto"/>
            </w:tcBorders>
            <w:vAlign w:val="center"/>
          </w:tcPr>
          <w:p w14:paraId="30C876B1" w14:textId="77777777" w:rsidR="00AE0CA1" w:rsidRPr="003D0BA1" w:rsidRDefault="00BC49F6" w:rsidP="0065010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0BA1">
              <w:rPr>
                <w:rFonts w:ascii="BIZ UDPゴシック" w:eastAsia="BIZ UDPゴシック" w:hAnsi="BIZ UDPゴシック" w:hint="eastAsia"/>
                <w:sz w:val="26"/>
                <w:szCs w:val="26"/>
              </w:rPr>
              <w:t>□</w:t>
            </w: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AE0CA1"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給与</w:t>
            </w:r>
          </w:p>
        </w:tc>
        <w:tc>
          <w:tcPr>
            <w:tcW w:w="3572" w:type="dxa"/>
            <w:tcBorders>
              <w:top w:val="single" w:sz="4" w:space="0" w:color="000000" w:themeColor="text1"/>
            </w:tcBorders>
            <w:vAlign w:val="center"/>
          </w:tcPr>
          <w:p w14:paraId="157E342E" w14:textId="1444DBB5" w:rsidR="00AE0CA1" w:rsidRPr="003D0BA1" w:rsidRDefault="00391A7F" w:rsidP="0065010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0BA1">
              <w:rPr>
                <w:rFonts w:ascii="BIZ UDPゴシック" w:eastAsia="BIZ UDPゴシック" w:hAnsi="BIZ UDPゴシック" w:hint="eastAsia"/>
                <w:sz w:val="26"/>
                <w:szCs w:val="26"/>
              </w:rPr>
              <w:t>□</w:t>
            </w: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65010E">
              <w:rPr>
                <w:rFonts w:ascii="BIZ UDPゴシック" w:eastAsia="BIZ UDPゴシック" w:hAnsi="BIZ UDPゴシック" w:hint="eastAsia"/>
                <w:w w:val="80"/>
                <w:kern w:val="0"/>
                <w:sz w:val="24"/>
                <w:szCs w:val="24"/>
                <w:fitText w:val="2790" w:id="-720104702"/>
              </w:rPr>
              <w:t>不動産収入（土地・建物の賃貸料）</w:t>
            </w:r>
          </w:p>
        </w:tc>
        <w:tc>
          <w:tcPr>
            <w:tcW w:w="3572" w:type="dxa"/>
            <w:tcBorders>
              <w:top w:val="single" w:sz="4" w:space="0" w:color="FFFFFF"/>
              <w:right w:val="double" w:sz="4" w:space="0" w:color="auto"/>
            </w:tcBorders>
            <w:vAlign w:val="center"/>
          </w:tcPr>
          <w:p w14:paraId="25A47974" w14:textId="43DD9C3B" w:rsidR="00AE0CA1" w:rsidRPr="003D0BA1" w:rsidRDefault="00AE0CA1" w:rsidP="0065010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BC49F6"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※公共事業で売却したもの</w:t>
            </w:r>
          </w:p>
        </w:tc>
      </w:tr>
      <w:tr w:rsidR="00AE0CA1" w:rsidRPr="003D0BA1" w14:paraId="47E1A378" w14:textId="77777777" w:rsidTr="00BF06EC">
        <w:trPr>
          <w:trHeight w:val="454"/>
        </w:trPr>
        <w:tc>
          <w:tcPr>
            <w:tcW w:w="357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26F658E" w14:textId="77777777" w:rsidR="00AE0CA1" w:rsidRPr="003D0BA1" w:rsidRDefault="00BC49F6" w:rsidP="0065010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0BA1">
              <w:rPr>
                <w:rFonts w:ascii="BIZ UDPゴシック" w:eastAsia="BIZ UDPゴシック" w:hAnsi="BIZ UDPゴシック" w:hint="eastAsia"/>
                <w:sz w:val="26"/>
                <w:szCs w:val="26"/>
              </w:rPr>
              <w:t>□</w:t>
            </w: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AE0CA1"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公的年金</w:t>
            </w:r>
          </w:p>
        </w:tc>
        <w:tc>
          <w:tcPr>
            <w:tcW w:w="3572" w:type="dxa"/>
            <w:vAlign w:val="center"/>
          </w:tcPr>
          <w:p w14:paraId="7697B922" w14:textId="2C45A3C9" w:rsidR="00AE0CA1" w:rsidRPr="003D0BA1" w:rsidRDefault="00391A7F" w:rsidP="0065010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0BA1">
              <w:rPr>
                <w:rFonts w:ascii="BIZ UDPゴシック" w:eastAsia="BIZ UDPゴシック" w:hAnsi="BIZ UDPゴシック" w:hint="eastAsia"/>
                <w:sz w:val="26"/>
                <w:szCs w:val="26"/>
              </w:rPr>
              <w:t>□</w:t>
            </w: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CA5F27">
              <w:rPr>
                <w:rFonts w:ascii="BIZ UDPゴシック" w:eastAsia="BIZ UDPゴシック" w:hAnsi="BIZ UDPゴシック" w:hint="eastAsia"/>
                <w:w w:val="96"/>
                <w:kern w:val="0"/>
                <w:sz w:val="24"/>
                <w:szCs w:val="24"/>
                <w:fitText w:val="2880" w:id="-720104960"/>
              </w:rPr>
              <w:t>生命保険の満期・解約返戻金</w:t>
            </w:r>
          </w:p>
        </w:tc>
        <w:tc>
          <w:tcPr>
            <w:tcW w:w="3572" w:type="dxa"/>
            <w:tcBorders>
              <w:bottom w:val="single" w:sz="4" w:space="0" w:color="FFFFFF" w:themeColor="background1"/>
              <w:right w:val="double" w:sz="4" w:space="0" w:color="auto"/>
            </w:tcBorders>
            <w:vAlign w:val="center"/>
          </w:tcPr>
          <w:p w14:paraId="35A64CEB" w14:textId="7FA7DDF9" w:rsidR="00AE0CA1" w:rsidRPr="003D0BA1" w:rsidRDefault="0065010E" w:rsidP="0065010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0BA1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304F95" wp14:editId="414FA99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241300</wp:posOffset>
                      </wp:positionV>
                      <wp:extent cx="2028825" cy="285750"/>
                      <wp:effectExtent l="0" t="0" r="28575" b="19050"/>
                      <wp:wrapNone/>
                      <wp:docPr id="4" name="大かっこ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D7459A-2189-4D68-A85B-A8E306D437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8825" cy="2857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B1BC4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2.4pt;margin-top:19pt;width:159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CA5F27" w:rsidRPr="003D0BA1">
              <w:rPr>
                <w:rFonts w:ascii="BIZ UDPゴシック" w:eastAsia="BIZ UDPゴシック" w:hAnsi="BIZ UDPゴシック" w:hint="eastAsia"/>
                <w:sz w:val="26"/>
                <w:szCs w:val="26"/>
              </w:rPr>
              <w:t>□</w:t>
            </w:r>
            <w:r w:rsidR="00CA5F27"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その他</w:t>
            </w:r>
            <w:r w:rsidR="00CA5F2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の収入</w:t>
            </w:r>
          </w:p>
        </w:tc>
      </w:tr>
      <w:tr w:rsidR="00AE0CA1" w:rsidRPr="003D0BA1" w14:paraId="6FB791AA" w14:textId="77777777" w:rsidTr="00B55A80">
        <w:trPr>
          <w:trHeight w:val="454"/>
        </w:trPr>
        <w:tc>
          <w:tcPr>
            <w:tcW w:w="357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142FE29" w14:textId="0BCE0106" w:rsidR="00AE0CA1" w:rsidRPr="00CA5F27" w:rsidRDefault="00CA5F27" w:rsidP="0065010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0BA1">
              <w:rPr>
                <w:rFonts w:ascii="BIZ UDPゴシック" w:eastAsia="BIZ UDPゴシック" w:hAnsi="BIZ UDPゴシック" w:hint="eastAsia"/>
                <w:sz w:val="26"/>
                <w:szCs w:val="26"/>
              </w:rPr>
              <w:t>□</w:t>
            </w: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個人年金</w:t>
            </w:r>
          </w:p>
        </w:tc>
        <w:tc>
          <w:tcPr>
            <w:tcW w:w="3572" w:type="dxa"/>
            <w:tcBorders>
              <w:top w:val="single" w:sz="4" w:space="0" w:color="000000" w:themeColor="text1"/>
              <w:bottom w:val="double" w:sz="4" w:space="0" w:color="auto"/>
            </w:tcBorders>
            <w:vAlign w:val="center"/>
          </w:tcPr>
          <w:p w14:paraId="121D3E71" w14:textId="648B084F" w:rsidR="00AE0CA1" w:rsidRPr="003D0BA1" w:rsidRDefault="00CA5F27" w:rsidP="0065010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0BA1">
              <w:rPr>
                <w:rFonts w:ascii="BIZ UDPゴシック" w:eastAsia="BIZ UDPゴシック" w:hAnsi="BIZ UDPゴシック" w:hint="eastAsia"/>
                <w:sz w:val="26"/>
                <w:szCs w:val="26"/>
              </w:rPr>
              <w:t>□</w:t>
            </w: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シルバー人材センター</w:t>
            </w:r>
          </w:p>
        </w:tc>
        <w:tc>
          <w:tcPr>
            <w:tcW w:w="3572" w:type="dxa"/>
            <w:tcBorders>
              <w:top w:val="single" w:sz="4" w:space="0" w:color="FFFFFF" w:themeColor="background1"/>
              <w:bottom w:val="double" w:sz="4" w:space="0" w:color="auto"/>
              <w:right w:val="double" w:sz="4" w:space="0" w:color="auto"/>
            </w:tcBorders>
            <w:vAlign w:val="center"/>
          </w:tcPr>
          <w:p w14:paraId="06F13CD6" w14:textId="2FFFB3F7" w:rsidR="00AE0CA1" w:rsidRPr="003D0BA1" w:rsidRDefault="00AE0CA1" w:rsidP="0065010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705C223D" w14:textId="77777777" w:rsidR="00AE0CA1" w:rsidRPr="003D0BA1" w:rsidRDefault="00AE0CA1" w:rsidP="00BF06EC">
      <w:pPr>
        <w:spacing w:line="200" w:lineRule="exact"/>
        <w:rPr>
          <w:rFonts w:ascii="BIZ UDPゴシック" w:eastAsia="BIZ UDPゴシック" w:hAnsi="BIZ UDPゴシック"/>
          <w:sz w:val="24"/>
          <w:szCs w:val="24"/>
        </w:rPr>
      </w:pPr>
    </w:p>
    <w:p w14:paraId="199A6530" w14:textId="1CBE6211" w:rsidR="00AE0CA1" w:rsidRPr="0022160F" w:rsidRDefault="00AE0CA1" w:rsidP="009957F8">
      <w:pPr>
        <w:spacing w:line="360" w:lineRule="auto"/>
        <w:rPr>
          <w:rFonts w:ascii="BIZ UDPゴシック" w:eastAsia="BIZ UDPゴシック" w:hAnsi="BIZ UDPゴシック"/>
          <w:szCs w:val="26"/>
        </w:rPr>
      </w:pPr>
      <w:r w:rsidRPr="003D0BA1">
        <w:rPr>
          <w:rFonts w:ascii="BIZ UDPゴシック" w:eastAsia="BIZ UDPゴシック" w:hAnsi="BIZ UDPゴシック" w:hint="eastAsia"/>
          <w:sz w:val="26"/>
          <w:szCs w:val="26"/>
        </w:rPr>
        <w:t>３</w:t>
      </w:r>
      <w:r w:rsidRPr="003D0BA1">
        <w:rPr>
          <w:rFonts w:ascii="BIZ UDPゴシック" w:eastAsia="BIZ UDPゴシック" w:hAnsi="BIZ UDPゴシック"/>
          <w:sz w:val="26"/>
          <w:szCs w:val="26"/>
        </w:rPr>
        <w:t>. 受ける</w:t>
      </w:r>
      <w:r w:rsidR="0065010E">
        <w:rPr>
          <w:rFonts w:ascii="BIZ UDPゴシック" w:eastAsia="BIZ UDPゴシック" w:hAnsi="BIZ UDPゴシック" w:hint="eastAsia"/>
          <w:sz w:val="26"/>
          <w:szCs w:val="26"/>
        </w:rPr>
        <w:t>控除に</w:t>
      </w:r>
      <w:r w:rsidRPr="003D0BA1">
        <w:rPr>
          <w:rFonts w:ascii="BIZ UDPゴシック" w:eastAsia="BIZ UDPゴシック" w:hAnsi="BIZ UDPゴシック"/>
          <w:sz w:val="26"/>
          <w:szCs w:val="26"/>
        </w:rPr>
        <w:t>チェックをつけてください。</w:t>
      </w:r>
      <w:r w:rsidR="0022160F" w:rsidRPr="0065010E">
        <w:rPr>
          <w:rFonts w:ascii="BIZ UDPゴシック" w:eastAsia="BIZ UDPゴシック" w:hAnsi="BIZ UDPゴシック" w:hint="eastAsia"/>
          <w:sz w:val="24"/>
          <w:szCs w:val="26"/>
        </w:rPr>
        <w:t>（選択肢にない控除は</w:t>
      </w:r>
      <w:r w:rsidR="00ED6BDC" w:rsidRPr="0065010E">
        <w:rPr>
          <w:rFonts w:ascii="BIZ UDPゴシック" w:eastAsia="BIZ UDPゴシック" w:hAnsi="BIZ UDPゴシック" w:hint="eastAsia"/>
          <w:sz w:val="24"/>
          <w:szCs w:val="26"/>
        </w:rPr>
        <w:t>申告時に</w:t>
      </w:r>
      <w:r w:rsidR="0022160F" w:rsidRPr="0065010E">
        <w:rPr>
          <w:rFonts w:ascii="BIZ UDPゴシック" w:eastAsia="BIZ UDPゴシック" w:hAnsi="BIZ UDPゴシック" w:hint="eastAsia"/>
          <w:sz w:val="24"/>
          <w:szCs w:val="26"/>
        </w:rPr>
        <w:t>お申し出ください）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57"/>
        <w:gridCol w:w="5357"/>
      </w:tblGrid>
      <w:tr w:rsidR="0022160F" w:rsidRPr="003D0BA1" w14:paraId="44834350" w14:textId="77777777" w:rsidTr="00CA5F27">
        <w:trPr>
          <w:trHeight w:val="624"/>
          <w:jc w:val="center"/>
        </w:trPr>
        <w:tc>
          <w:tcPr>
            <w:tcW w:w="535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A63C944" w14:textId="51295755" w:rsidR="00391A7F" w:rsidRDefault="0022160F" w:rsidP="0065010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0BA1">
              <w:rPr>
                <w:rFonts w:ascii="BIZ UDPゴシック" w:eastAsia="BIZ UDPゴシック" w:hAnsi="BIZ UDPゴシック" w:hint="eastAsia"/>
                <w:sz w:val="26"/>
                <w:szCs w:val="26"/>
              </w:rPr>
              <w:t>□</w:t>
            </w: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391A7F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国民健康保険</w:t>
            </w:r>
            <w:r w:rsidR="0065010E">
              <w:rPr>
                <w:rFonts w:ascii="BIZ UDPゴシック" w:eastAsia="BIZ UDPゴシック" w:hAnsi="BIZ UDPゴシック" w:hint="eastAsia"/>
                <w:sz w:val="24"/>
                <w:szCs w:val="24"/>
              </w:rPr>
              <w:t>税</w:t>
            </w:r>
            <w:r w:rsidR="00391A7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、後期高齢者医療保険料、</w:t>
            </w:r>
          </w:p>
          <w:p w14:paraId="557819C8" w14:textId="102023C0" w:rsidR="0022160F" w:rsidRPr="003D0BA1" w:rsidRDefault="00391A7F" w:rsidP="0065010E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91A7F">
              <w:rPr>
                <w:rFonts w:ascii="BIZ UDPゴシック" w:eastAsia="BIZ UDPゴシック" w:hAnsi="BIZ UDPゴシック" w:hint="eastAsia"/>
                <w:color w:val="FFFFFF" w:themeColor="background1"/>
                <w:sz w:val="26"/>
                <w:szCs w:val="26"/>
              </w:rPr>
              <w:t>□</w:t>
            </w:r>
            <w:r w:rsidRPr="00391A7F">
              <w:rPr>
                <w:rFonts w:ascii="BIZ UDPゴシック" w:eastAsia="BIZ UDPゴシック" w:hAnsi="BIZ UDPゴシック" w:hint="eastAsia"/>
                <w:color w:val="FFFFFF" w:themeColor="background1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介護保険料、国民年金保険料</w:t>
            </w:r>
          </w:p>
        </w:tc>
        <w:tc>
          <w:tcPr>
            <w:tcW w:w="535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B81FAE6" w14:textId="0802C434" w:rsidR="0022160F" w:rsidRPr="003D0BA1" w:rsidRDefault="0022160F" w:rsidP="002A428E">
            <w:pPr>
              <w:spacing w:line="240" w:lineRule="exact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D0BA1">
              <w:rPr>
                <w:rFonts w:ascii="BIZ UDPゴシック" w:eastAsia="BIZ UDPゴシック" w:hAnsi="BIZ UDPゴシック" w:hint="eastAsia"/>
                <w:sz w:val="26"/>
                <w:szCs w:val="26"/>
              </w:rPr>
              <w:t>□</w:t>
            </w: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391A7F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生命保険料控除、地震保険料控除</w:t>
            </w:r>
          </w:p>
        </w:tc>
      </w:tr>
      <w:tr w:rsidR="00CA5F27" w:rsidRPr="003D0BA1" w14:paraId="11135A20" w14:textId="77777777" w:rsidTr="00BF06EC">
        <w:trPr>
          <w:trHeight w:val="744"/>
          <w:jc w:val="center"/>
        </w:trPr>
        <w:tc>
          <w:tcPr>
            <w:tcW w:w="1071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52BEC41" w14:textId="017FA2AF" w:rsidR="00CA5F27" w:rsidRPr="003D0BA1" w:rsidRDefault="00CA5F27" w:rsidP="0065010E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D0BA1">
              <w:rPr>
                <w:rFonts w:ascii="BIZ UDPゴシック" w:eastAsia="BIZ UDPゴシック" w:hAnsi="BIZ UDPゴシック" w:hint="eastAsia"/>
                <w:sz w:val="26"/>
                <w:szCs w:val="26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</w:t>
            </w:r>
            <w:r w:rsidRPr="0065010E">
              <w:rPr>
                <w:rFonts w:ascii="BIZ UDPゴシック" w:eastAsia="BIZ UDPゴシック" w:hAnsi="BIZ UDPゴシック" w:hint="eastAsia"/>
                <w:sz w:val="24"/>
                <w:szCs w:val="26"/>
              </w:rPr>
              <w:t xml:space="preserve">扶養控除　（扶養親族氏名　</w:t>
            </w:r>
            <w:r w:rsidR="0065010E" w:rsidRPr="0065010E">
              <w:rPr>
                <w:rFonts w:ascii="BIZ UDPゴシック" w:eastAsia="BIZ UDPゴシック" w:hAnsi="BIZ UDPゴシック" w:hint="eastAsia"/>
                <w:sz w:val="24"/>
                <w:szCs w:val="26"/>
              </w:rPr>
              <w:t>：</w:t>
            </w:r>
            <w:r w:rsidRPr="0065010E">
              <w:rPr>
                <w:rFonts w:ascii="BIZ UDPゴシック" w:eastAsia="BIZ UDPゴシック" w:hAnsi="BIZ UDPゴシック" w:hint="eastAsia"/>
                <w:sz w:val="24"/>
                <w:szCs w:val="26"/>
              </w:rPr>
              <w:t xml:space="preserve">　　　　　　　　　　　　　　　　　　　　　</w:t>
            </w:r>
            <w:r w:rsidR="0065010E">
              <w:rPr>
                <w:rFonts w:ascii="BIZ UDPゴシック" w:eastAsia="BIZ UDPゴシック" w:hAnsi="BIZ UDPゴシック" w:hint="eastAsia"/>
                <w:sz w:val="24"/>
                <w:szCs w:val="26"/>
              </w:rPr>
              <w:t xml:space="preserve">　　　　　</w:t>
            </w:r>
            <w:r w:rsidRPr="0065010E">
              <w:rPr>
                <w:rFonts w:ascii="BIZ UDPゴシック" w:eastAsia="BIZ UDPゴシック" w:hAnsi="BIZ UDPゴシック" w:hint="eastAsia"/>
                <w:sz w:val="24"/>
                <w:szCs w:val="26"/>
              </w:rPr>
              <w:t xml:space="preserve">　　　　　　　　　　　　　　　）</w:t>
            </w:r>
          </w:p>
        </w:tc>
      </w:tr>
      <w:tr w:rsidR="00AE0CA1" w:rsidRPr="003D0BA1" w14:paraId="25AE812E" w14:textId="77777777" w:rsidTr="0022160F">
        <w:trPr>
          <w:trHeight w:val="454"/>
          <w:jc w:val="center"/>
        </w:trPr>
        <w:tc>
          <w:tcPr>
            <w:tcW w:w="5357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5328B2FC" w14:textId="77777777" w:rsidR="00AE0CA1" w:rsidRPr="003D0BA1" w:rsidRDefault="00AE0CA1" w:rsidP="0065010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0BA1">
              <w:rPr>
                <w:rFonts w:ascii="BIZ UDPゴシック" w:eastAsia="BIZ UDPゴシック" w:hAnsi="BIZ UDPゴシック" w:hint="eastAsia"/>
                <w:sz w:val="26"/>
                <w:szCs w:val="26"/>
              </w:rPr>
              <w:t>□</w:t>
            </w:r>
            <w:r w:rsidR="00BC49F6"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医療費控除</w:t>
            </w:r>
          </w:p>
        </w:tc>
        <w:tc>
          <w:tcPr>
            <w:tcW w:w="5357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5B675180" w14:textId="77777777" w:rsidR="00AE0CA1" w:rsidRPr="003D0BA1" w:rsidRDefault="00AE0CA1" w:rsidP="0065010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0BA1">
              <w:rPr>
                <w:rFonts w:ascii="BIZ UDPゴシック" w:eastAsia="BIZ UDPゴシック" w:hAnsi="BIZ UDPゴシック" w:hint="eastAsia"/>
                <w:sz w:val="26"/>
                <w:szCs w:val="26"/>
              </w:rPr>
              <w:t>□</w:t>
            </w: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住宅ローン控除（</w:t>
            </w:r>
            <w:r w:rsid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回目以降）</w:t>
            </w:r>
          </w:p>
        </w:tc>
      </w:tr>
      <w:tr w:rsidR="00AE0CA1" w:rsidRPr="003D0BA1" w14:paraId="320FFE56" w14:textId="77777777" w:rsidTr="009B6534">
        <w:trPr>
          <w:trHeight w:val="454"/>
          <w:jc w:val="center"/>
        </w:trPr>
        <w:tc>
          <w:tcPr>
            <w:tcW w:w="535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29E87D8" w14:textId="77777777" w:rsidR="00AE0CA1" w:rsidRPr="003D0BA1" w:rsidRDefault="00BC49F6" w:rsidP="0065010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0BA1">
              <w:rPr>
                <w:rFonts w:ascii="BIZ UDPゴシック" w:eastAsia="BIZ UDPゴシック" w:hAnsi="BIZ UDPゴシック" w:hint="eastAsia"/>
                <w:sz w:val="26"/>
                <w:szCs w:val="26"/>
              </w:rPr>
              <w:t>□</w:t>
            </w: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AE0CA1"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寄附金控除（ふるさと納税）</w:t>
            </w:r>
          </w:p>
        </w:tc>
        <w:tc>
          <w:tcPr>
            <w:tcW w:w="535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6CE43E9" w14:textId="77777777" w:rsidR="00AE0CA1" w:rsidRPr="003D0BA1" w:rsidRDefault="00BC49F6" w:rsidP="0065010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0BA1">
              <w:rPr>
                <w:rFonts w:ascii="BIZ UDPゴシック" w:eastAsia="BIZ UDPゴシック" w:hAnsi="BIZ UDPゴシック" w:hint="eastAsia"/>
                <w:sz w:val="26"/>
                <w:szCs w:val="26"/>
              </w:rPr>
              <w:t>□</w:t>
            </w: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AE0CA1"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寄附金控除（ふるさと納税以外）</w:t>
            </w:r>
          </w:p>
        </w:tc>
      </w:tr>
    </w:tbl>
    <w:p w14:paraId="2A9D0807" w14:textId="77777777" w:rsidR="00AE0CA1" w:rsidRPr="003D0BA1" w:rsidRDefault="00AE0CA1" w:rsidP="00BF06EC">
      <w:pPr>
        <w:spacing w:line="200" w:lineRule="exact"/>
        <w:rPr>
          <w:rFonts w:ascii="BIZ UDPゴシック" w:eastAsia="BIZ UDPゴシック" w:hAnsi="BIZ UDPゴシック"/>
          <w:sz w:val="24"/>
          <w:szCs w:val="24"/>
        </w:rPr>
      </w:pPr>
    </w:p>
    <w:p w14:paraId="6549C5C3" w14:textId="77777777" w:rsidR="00AE0CA1" w:rsidRPr="003D0BA1" w:rsidRDefault="00AE0CA1" w:rsidP="009957F8">
      <w:pPr>
        <w:spacing w:line="360" w:lineRule="auto"/>
        <w:rPr>
          <w:rFonts w:ascii="BIZ UDPゴシック" w:eastAsia="BIZ UDPゴシック" w:hAnsi="BIZ UDPゴシック"/>
          <w:sz w:val="26"/>
          <w:szCs w:val="26"/>
        </w:rPr>
      </w:pPr>
      <w:r w:rsidRPr="003D0BA1">
        <w:rPr>
          <w:rFonts w:ascii="BIZ UDPゴシック" w:eastAsia="BIZ UDPゴシック" w:hAnsi="BIZ UDPゴシック" w:hint="eastAsia"/>
          <w:sz w:val="26"/>
          <w:szCs w:val="26"/>
        </w:rPr>
        <w:t>４</w:t>
      </w:r>
      <w:r w:rsidRPr="003D0BA1">
        <w:rPr>
          <w:rFonts w:ascii="BIZ UDPゴシック" w:eastAsia="BIZ UDPゴシック" w:hAnsi="BIZ UDPゴシック"/>
          <w:sz w:val="26"/>
          <w:szCs w:val="26"/>
        </w:rPr>
        <w:t>. 来場前に必ずお読みください。【重要】</w:t>
      </w:r>
    </w:p>
    <w:tbl>
      <w:tblPr>
        <w:tblStyle w:val="a3"/>
        <w:tblW w:w="10758" w:type="dxa"/>
        <w:tblLook w:val="04A0" w:firstRow="1" w:lastRow="0" w:firstColumn="1" w:lastColumn="0" w:noHBand="0" w:noVBand="1"/>
      </w:tblPr>
      <w:tblGrid>
        <w:gridCol w:w="10758"/>
      </w:tblGrid>
      <w:tr w:rsidR="00275D7F" w:rsidRPr="003D0BA1" w14:paraId="78EBEF7D" w14:textId="77777777" w:rsidTr="00BF06EC">
        <w:trPr>
          <w:trHeight w:val="1397"/>
        </w:trPr>
        <w:tc>
          <w:tcPr>
            <w:tcW w:w="107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A34C625" w14:textId="77777777" w:rsidR="00275D7F" w:rsidRPr="003D0BA1" w:rsidRDefault="00275D7F" w:rsidP="00275D7F">
            <w:pPr>
              <w:spacing w:line="360" w:lineRule="exact"/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待ち時間短縮のため、</w:t>
            </w: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  <w:u w:val="double"/>
              </w:rPr>
              <w:t>次のものを必ず集計・作成してから来場してください。</w:t>
            </w:r>
          </w:p>
          <w:p w14:paraId="35A26065" w14:textId="77777777" w:rsidR="00275D7F" w:rsidRPr="003D0BA1" w:rsidRDefault="00275D7F" w:rsidP="00275D7F">
            <w:pPr>
              <w:spacing w:line="360" w:lineRule="exact"/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  <w:u w:val="double"/>
              </w:rPr>
            </w:pP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  <w:u w:val="double"/>
              </w:rPr>
              <w:t>※集計・作成していない場合は、申告相談を受付できませんのでご注意ください。</w:t>
            </w:r>
          </w:p>
          <w:p w14:paraId="3158CC33" w14:textId="77777777" w:rsidR="00275D7F" w:rsidRPr="003D0BA1" w:rsidRDefault="00275D7F" w:rsidP="00275D7F">
            <w:pPr>
              <w:spacing w:line="400" w:lineRule="exact"/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・事業収入（営業・農業）、不動産収入を申告される方　⇒　収支内訳書または帳簿等</w:t>
            </w:r>
          </w:p>
          <w:p w14:paraId="369E7B46" w14:textId="77777777" w:rsidR="00275D7F" w:rsidRPr="003D0BA1" w:rsidRDefault="00275D7F" w:rsidP="00275D7F">
            <w:pPr>
              <w:spacing w:line="360" w:lineRule="exact"/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・医療費控除を申告される方　⇒　医療費控除の明細書</w:t>
            </w:r>
          </w:p>
        </w:tc>
      </w:tr>
      <w:tr w:rsidR="00275D7F" w:rsidRPr="003D0BA1" w14:paraId="38EB2955" w14:textId="77777777" w:rsidTr="0065010E">
        <w:trPr>
          <w:trHeight w:val="2268"/>
        </w:trPr>
        <w:tc>
          <w:tcPr>
            <w:tcW w:w="1075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4F7E0F" w14:textId="77777777" w:rsidR="00275D7F" w:rsidRPr="003D0BA1" w:rsidRDefault="00275D7F" w:rsidP="00275D7F">
            <w:pPr>
              <w:spacing w:line="360" w:lineRule="exact"/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次の内容については</w:t>
            </w: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  <w:u w:val="double"/>
              </w:rPr>
              <w:t>水戸税務署で申告をしてください。（町では受付できません）</w:t>
            </w:r>
          </w:p>
          <w:p w14:paraId="1AA3AB71" w14:textId="57DC1C36" w:rsidR="00275D7F" w:rsidRPr="003D0BA1" w:rsidRDefault="00275D7F" w:rsidP="00275D7F">
            <w:pPr>
              <w:spacing w:line="360" w:lineRule="exact"/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・土地・建物の売却（</w:t>
            </w: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  <w:u w:val="double"/>
              </w:rPr>
              <w:t>個人や会社に売却したもの</w:t>
            </w: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）による譲渡所得</w:t>
            </w:r>
          </w:p>
          <w:p w14:paraId="13F4C50D" w14:textId="77777777" w:rsidR="00275D7F" w:rsidRPr="003D0BA1" w:rsidRDefault="00275D7F" w:rsidP="00275D7F">
            <w:pPr>
              <w:spacing w:line="360" w:lineRule="exact"/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・株式などの売却による譲渡所得</w:t>
            </w:r>
          </w:p>
          <w:p w14:paraId="303843A3" w14:textId="474366DB" w:rsidR="00275D7F" w:rsidRPr="003D0BA1" w:rsidRDefault="00275D7F" w:rsidP="00275D7F">
            <w:pPr>
              <w:spacing w:line="360" w:lineRule="exact"/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Pr="003D0BA1">
              <w:rPr>
                <w:rFonts w:ascii="BIZ UDPゴシック" w:eastAsia="BIZ UDPゴシック" w:hAnsi="BIZ UDPゴシック"/>
                <w:sz w:val="24"/>
                <w:szCs w:val="24"/>
              </w:rPr>
              <w:t>FX（外国為替証拠金取引）等や先物取引</w:t>
            </w: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</w:t>
            </w:r>
            <w:r w:rsidR="0065010E">
              <w:rPr>
                <w:rFonts w:ascii="BIZ UDPゴシック" w:eastAsia="BIZ UDPゴシック" w:hAnsi="BIZ UDPゴシック" w:hint="eastAsia"/>
                <w:sz w:val="24"/>
                <w:szCs w:val="24"/>
              </w:rPr>
              <w:t>暗号資産</w:t>
            </w: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の譲渡</w:t>
            </w:r>
            <w:r w:rsidRPr="003D0BA1">
              <w:rPr>
                <w:rFonts w:ascii="BIZ UDPゴシック" w:eastAsia="BIZ UDPゴシック" w:hAnsi="BIZ UDPゴシック"/>
                <w:sz w:val="24"/>
                <w:szCs w:val="24"/>
              </w:rPr>
              <w:t>による所得</w:t>
            </w:r>
          </w:p>
          <w:p w14:paraId="79879BBA" w14:textId="77777777" w:rsidR="00275D7F" w:rsidRPr="003D0BA1" w:rsidRDefault="00275D7F" w:rsidP="00275D7F">
            <w:pPr>
              <w:spacing w:line="400" w:lineRule="exact"/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・住宅ローン控除（</w:t>
            </w: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  <w:u w:val="double"/>
              </w:rPr>
              <w:t>初回</w:t>
            </w: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）、住宅関連特別控除（増改築等）、外国税額控除、雑損控除</w:t>
            </w:r>
          </w:p>
          <w:p w14:paraId="626E34C4" w14:textId="11B14494" w:rsidR="00275D7F" w:rsidRPr="003D0BA1" w:rsidRDefault="00275D7F" w:rsidP="00275D7F">
            <w:pPr>
              <w:spacing w:line="360" w:lineRule="exact"/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・青色</w:t>
            </w:r>
            <w:r w:rsidR="00572E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確定</w:t>
            </w:r>
            <w:r w:rsidRPr="003D0B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申告、相続税申告、贈与税申告、消費税申告</w:t>
            </w:r>
          </w:p>
        </w:tc>
      </w:tr>
    </w:tbl>
    <w:p w14:paraId="309D6B76" w14:textId="77777777" w:rsidR="00AE0CA1" w:rsidRPr="00391A7F" w:rsidRDefault="00AE0CA1" w:rsidP="00391A7F">
      <w:pPr>
        <w:rPr>
          <w:rFonts w:ascii="BIZ UDPゴシック" w:eastAsia="BIZ UDPゴシック" w:hAnsi="BIZ UDPゴシック"/>
          <w:sz w:val="12"/>
          <w:szCs w:val="24"/>
        </w:rPr>
      </w:pPr>
    </w:p>
    <w:sectPr w:rsidR="00AE0CA1" w:rsidRPr="00391A7F" w:rsidSect="00391A7F">
      <w:pgSz w:w="11906" w:h="16838" w:code="9"/>
      <w:pgMar w:top="45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20918" w14:textId="77777777" w:rsidR="00275D7F" w:rsidRDefault="00275D7F" w:rsidP="00275D7F">
      <w:r>
        <w:separator/>
      </w:r>
    </w:p>
  </w:endnote>
  <w:endnote w:type="continuationSeparator" w:id="0">
    <w:p w14:paraId="7AAAA8DC" w14:textId="77777777" w:rsidR="00275D7F" w:rsidRDefault="00275D7F" w:rsidP="0027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6C8D9" w14:textId="77777777" w:rsidR="00275D7F" w:rsidRDefault="00275D7F" w:rsidP="00275D7F">
      <w:r>
        <w:separator/>
      </w:r>
    </w:p>
  </w:footnote>
  <w:footnote w:type="continuationSeparator" w:id="0">
    <w:p w14:paraId="71BABBB2" w14:textId="77777777" w:rsidR="00275D7F" w:rsidRDefault="00275D7F" w:rsidP="00275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F5D5E"/>
    <w:multiLevelType w:val="hybridMultilevel"/>
    <w:tmpl w:val="6BEA89A2"/>
    <w:lvl w:ilvl="0" w:tplc="566616DC">
      <w:start w:val="2"/>
      <w:numFmt w:val="bullet"/>
      <w:lvlText w:val="□"/>
      <w:lvlJc w:val="left"/>
      <w:pPr>
        <w:ind w:left="360" w:hanging="360"/>
      </w:pPr>
      <w:rPr>
        <w:rFonts w:ascii="UD デジタル 教科書体 NP-B" w:eastAsia="UD デジタル 教科書体 NP-B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A1"/>
    <w:rsid w:val="00027715"/>
    <w:rsid w:val="00052BC0"/>
    <w:rsid w:val="00134FB7"/>
    <w:rsid w:val="00136444"/>
    <w:rsid w:val="001C03C9"/>
    <w:rsid w:val="0022160F"/>
    <w:rsid w:val="00275D7F"/>
    <w:rsid w:val="002A428E"/>
    <w:rsid w:val="002F6A1E"/>
    <w:rsid w:val="00391A7F"/>
    <w:rsid w:val="00394E4E"/>
    <w:rsid w:val="003D0BA1"/>
    <w:rsid w:val="00494C89"/>
    <w:rsid w:val="00572ED7"/>
    <w:rsid w:val="005A2CA5"/>
    <w:rsid w:val="006156AD"/>
    <w:rsid w:val="0065010E"/>
    <w:rsid w:val="008556AE"/>
    <w:rsid w:val="009957F8"/>
    <w:rsid w:val="009B6534"/>
    <w:rsid w:val="00A00C85"/>
    <w:rsid w:val="00A06925"/>
    <w:rsid w:val="00AE0CA1"/>
    <w:rsid w:val="00B55A80"/>
    <w:rsid w:val="00B721D9"/>
    <w:rsid w:val="00BC49F6"/>
    <w:rsid w:val="00BF06EC"/>
    <w:rsid w:val="00C46929"/>
    <w:rsid w:val="00CA5F27"/>
    <w:rsid w:val="00CA726E"/>
    <w:rsid w:val="00ED6BDC"/>
    <w:rsid w:val="00FD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4EFD861"/>
  <w15:chartTrackingRefBased/>
  <w15:docId w15:val="{317A7F9E-F370-405B-8F30-8715B745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0CA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75D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5D7F"/>
  </w:style>
  <w:style w:type="paragraph" w:styleId="a7">
    <w:name w:val="footer"/>
    <w:basedOn w:val="a"/>
    <w:link w:val="a8"/>
    <w:uiPriority w:val="99"/>
    <w:unhideWhenUsed/>
    <w:rsid w:val="00275D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5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FCFF0-BA3E-4258-BF5D-160A95117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URM2T0056</dc:creator>
  <cp:keywords/>
  <dc:description/>
  <cp:lastModifiedBy>URM2T0056</cp:lastModifiedBy>
  <cp:revision>23</cp:revision>
  <cp:lastPrinted>2025-12-01T07:05:00Z</cp:lastPrinted>
  <dcterms:created xsi:type="dcterms:W3CDTF">2023-12-08T11:36:00Z</dcterms:created>
  <dcterms:modified xsi:type="dcterms:W3CDTF">2025-12-01T07:07:00Z</dcterms:modified>
</cp:coreProperties>
</file>